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56" w:rsidRDefault="002F768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104.35pt;margin-top:220.9pt;width:258.2pt;height:377.35pt;z-index:251717632;mso-width-relative:margin;mso-height-relative:margin" filled="f" stroked="f">
            <v:textbox>
              <w:txbxContent>
                <w:p w:rsidR="002612C7" w:rsidRPr="003712CE" w:rsidRDefault="000820CE" w:rsidP="00AA0540">
                  <w:pPr>
                    <w:jc w:val="center"/>
                    <w:rPr>
                      <w:rFonts w:ascii="Kristen ITC" w:hAnsi="Kristen ITC"/>
                      <w:color w:val="FF0000"/>
                      <w:sz w:val="96"/>
                    </w:rPr>
                  </w:pPr>
                  <w:r>
                    <w:rPr>
                      <w:rFonts w:ascii="Algerian" w:hAnsi="Algerian"/>
                      <w:color w:val="002060"/>
                      <w:sz w:val="144"/>
                      <w:u w:val="single"/>
                    </w:rPr>
                    <w:t>1</w:t>
                  </w:r>
                  <w:r w:rsidR="00AA0540" w:rsidRPr="00695B3A">
                    <w:rPr>
                      <w:rFonts w:ascii="Algerian" w:hAnsi="Algerian"/>
                      <w:b/>
                      <w:color w:val="002060"/>
                      <w:sz w:val="144"/>
                      <w:u w:val="single"/>
                    </w:rPr>
                    <w:t>.</w:t>
                  </w:r>
                  <w:r w:rsidR="00AA0540" w:rsidRPr="00695B3A">
                    <w:rPr>
                      <w:rFonts w:ascii="Algerian" w:hAnsi="Algerian"/>
                      <w:b/>
                      <w:color w:val="002060"/>
                      <w:sz w:val="96"/>
                      <w:u w:val="single"/>
                    </w:rPr>
                    <w:t>SINIF</w:t>
                  </w:r>
                  <w:r w:rsidR="0069550F">
                    <w:rPr>
                      <w:rFonts w:ascii="Kristen ITC" w:hAnsi="Kristen ITC"/>
                      <w:color w:val="FF0000"/>
                      <w:sz w:val="96"/>
                    </w:rPr>
                    <w:t xml:space="preserve"> </w:t>
                  </w:r>
                  <w:r w:rsidR="00ED5FFE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>KASIM</w:t>
                  </w:r>
                  <w:r w:rsidR="00AA0540" w:rsidRPr="00695B3A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 xml:space="preserve"> AYI BÜLTENİ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_x0000_s1032" style="position:absolute;margin-left:-20.95pt;margin-top:-15.15pt;width:561.75pt;height:735.15pt;z-index:251676672" strokecolor="#c90" strokeweight="4.5pt"/>
        </w:pict>
      </w:r>
      <w:r w:rsidR="00AA0540"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190500</wp:posOffset>
            </wp:positionV>
            <wp:extent cx="4739640" cy="1962150"/>
            <wp:effectExtent l="19050" t="0" r="3810" b="0"/>
            <wp:wrapNone/>
            <wp:docPr id="23" name="Resim 2" descr="C:\Users\ACER\Desktop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1" type="#_x0000_t75" style="position:absolute;margin-left:-3.85pt;margin-top:168.95pt;width:526.3pt;height:518.9pt;z-index:251715584;mso-position-horizontal-relative:text;mso-position-vertical-relative:text">
            <v:imagedata r:id="rId9" o:title="anotador-y-tiles-escolares"/>
          </v:shape>
        </w:pict>
      </w:r>
      <w:r w:rsidR="00754E56">
        <w:br w:type="page"/>
      </w:r>
    </w:p>
    <w:p w:rsidR="006F4271" w:rsidRDefault="002F768C" w:rsidP="006F4271">
      <w:r>
        <w:rPr>
          <w:noProof/>
          <w:lang w:eastAsia="tr-TR"/>
        </w:rPr>
        <w:lastRenderedPageBreak/>
        <w:pict>
          <v:shape id="_x0000_s1074" type="#_x0000_t202" style="position:absolute;margin-left:280.45pt;margin-top:14.45pt;width:225.05pt;height:228.75pt;z-index:251731968" strokecolor="#00b050" strokeweight="3pt">
            <v:stroke dashstyle="1 1" endcap="round"/>
            <v:textbox style="mso-next-textbox:#_x0000_s1074">
              <w:txbxContent>
                <w:p w:rsidR="00C12A9E" w:rsidRDefault="00C12A9E" w:rsidP="00C12A9E">
                  <w:pPr>
                    <w:rPr>
                      <w:rFonts w:asciiTheme="majorHAnsi" w:hAnsiTheme="majorHAnsi"/>
                      <w:b/>
                      <w:color w:val="00B050"/>
                      <w:u w:val="single"/>
                    </w:rPr>
                  </w:pPr>
                  <w:r w:rsidRPr="00CF41B7">
                    <w:rPr>
                      <w:rFonts w:asciiTheme="majorHAnsi" w:hAnsiTheme="majorHAnsi"/>
                      <w:b/>
                      <w:color w:val="00B050"/>
                      <w:u w:val="single"/>
                    </w:rPr>
                    <w:t>MATEMATİK</w:t>
                  </w:r>
                  <w:r w:rsidR="00F4718A">
                    <w:rPr>
                      <w:rFonts w:asciiTheme="majorHAnsi" w:hAnsiTheme="majorHAnsi"/>
                      <w:b/>
                      <w:color w:val="00B050"/>
                      <w:u w:val="single"/>
                    </w:rPr>
                    <w:t>-Kazanımlar</w:t>
                  </w:r>
                </w:p>
                <w:p w:rsidR="009900BA" w:rsidRPr="00BA7ECE" w:rsidRDefault="009900BA" w:rsidP="009900BA">
                  <w:pPr>
                    <w:pStyle w:val="AralkYok"/>
                    <w:rPr>
                      <w:b/>
                    </w:rPr>
                  </w:pPr>
                  <w:r>
                    <w:rPr>
                      <w:b/>
                    </w:rPr>
                    <w:t>*</w:t>
                  </w:r>
                  <w:r w:rsidRPr="00BA7ECE">
                    <w:rPr>
                      <w:b/>
                    </w:rPr>
                    <w:t xml:space="preserve">Nesne sayıları 20’den az olan iki gruptaki nesneleri birebir eşler ve grupların nesne sayılarını karşılaştırır. </w:t>
                  </w:r>
                </w:p>
                <w:p w:rsidR="009900BA" w:rsidRDefault="009900BA" w:rsidP="009900BA">
                  <w:pPr>
                    <w:spacing w:after="0"/>
                    <w:rPr>
                      <w:rFonts w:cstheme="minorHAnsi"/>
                      <w:b/>
                      <w:color w:val="000000" w:themeColor="text1"/>
                    </w:rPr>
                  </w:pPr>
                  <w:r w:rsidRPr="009900BA">
                    <w:rPr>
                      <w:rFonts w:cstheme="minorHAnsi"/>
                      <w:b/>
                      <w:color w:val="000000" w:themeColor="text1"/>
                    </w:rPr>
                    <w:t>*20’ye kadar(20dahil)</w:t>
                  </w:r>
                  <w:r>
                    <w:rPr>
                      <w:rFonts w:cstheme="minorHAnsi"/>
                      <w:b/>
                      <w:color w:val="000000" w:themeColor="text1"/>
                    </w:rPr>
                    <w:t xml:space="preserve"> olan sayılarda verilen bir sayıyı, büyüklük-küçüklük bakımından 10 sayısı ile karşılaştırır. </w:t>
                  </w:r>
                </w:p>
                <w:p w:rsidR="009900BA" w:rsidRDefault="009900BA" w:rsidP="009900BA">
                  <w:pPr>
                    <w:spacing w:after="0"/>
                    <w:rPr>
                      <w:rFonts w:cstheme="minorHAnsi"/>
                      <w:b/>
                      <w:color w:val="000000" w:themeColor="text1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</w:rPr>
                    <w:t>*</w:t>
                  </w:r>
                  <w:r w:rsidR="001F16EF">
                    <w:rPr>
                      <w:rFonts w:cstheme="minorHAnsi"/>
                      <w:b/>
                      <w:color w:val="000000" w:themeColor="text1"/>
                    </w:rPr>
                    <w:t xml:space="preserve">Miktarı 10 ile 20 (10 ve 20 </w:t>
                  </w:r>
                  <w:proofErr w:type="gramStart"/>
                  <w:r w:rsidR="001F16EF">
                    <w:rPr>
                      <w:rFonts w:cstheme="minorHAnsi"/>
                      <w:b/>
                      <w:color w:val="000000" w:themeColor="text1"/>
                    </w:rPr>
                    <w:t>dahil</w:t>
                  </w:r>
                  <w:proofErr w:type="gramEnd"/>
                  <w:r w:rsidR="001F16EF">
                    <w:rPr>
                      <w:rFonts w:cstheme="minorHAnsi"/>
                      <w:b/>
                      <w:color w:val="000000" w:themeColor="text1"/>
                    </w:rPr>
                    <w:t>) arasında olan bir grup nesneyi, onluk ve birliklerine ayırarak gösterir, bu nesnelere karşılık gelen sayıyı rakamlarla yazar ve okur.</w:t>
                  </w:r>
                </w:p>
                <w:p w:rsidR="001F16EF" w:rsidRDefault="001F16EF" w:rsidP="009900BA">
                  <w:pPr>
                    <w:spacing w:after="0"/>
                    <w:rPr>
                      <w:rFonts w:cstheme="minorHAnsi"/>
                      <w:b/>
                      <w:color w:val="000000" w:themeColor="text1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</w:rPr>
                    <w:t xml:space="preserve">*20’ye kadar (20 </w:t>
                  </w:r>
                  <w:proofErr w:type="gramStart"/>
                  <w:r>
                    <w:rPr>
                      <w:rFonts w:cstheme="minorHAnsi"/>
                      <w:b/>
                      <w:color w:val="000000" w:themeColor="text1"/>
                    </w:rPr>
                    <w:t>dahil</w:t>
                  </w:r>
                  <w:proofErr w:type="gramEnd"/>
                  <w:r>
                    <w:rPr>
                      <w:rFonts w:cstheme="minorHAnsi"/>
                      <w:b/>
                      <w:color w:val="000000" w:themeColor="text1"/>
                    </w:rPr>
                    <w:t xml:space="preserve">) olan sayıları sıra bildirmek amacıyla kullanır. </w:t>
                  </w:r>
                </w:p>
                <w:p w:rsidR="009900BA" w:rsidRPr="009900BA" w:rsidRDefault="009900BA" w:rsidP="00C12A9E">
                  <w:pPr>
                    <w:rPr>
                      <w:rFonts w:asciiTheme="majorHAnsi" w:hAnsiTheme="majorHAnsi"/>
                      <w:b/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73" type="#_x0000_t202" style="position:absolute;margin-left:18.35pt;margin-top:14.45pt;width:234.05pt;height:331.85pt;z-index:251730944" strokecolor="red" strokeweight="3pt">
            <v:stroke dashstyle="1 1" endcap="round"/>
            <v:textbox style="mso-next-textbox:#_x0000_s1073">
              <w:txbxContent>
                <w:p w:rsidR="00C12A9E" w:rsidRDefault="00C12A9E" w:rsidP="00C12A9E">
                  <w:pPr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</w:pPr>
                  <w:r w:rsidRPr="00CF41B7"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  <w:t>TÜRKÇE</w:t>
                  </w:r>
                  <w:r w:rsidR="00F4718A"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  <w:t xml:space="preserve"> </w:t>
                  </w:r>
                  <w:r w:rsidR="00FA1CE1"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  <w:t>–</w:t>
                  </w:r>
                  <w:r w:rsidR="00F4718A"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  <w:t>Kazanımlar</w:t>
                  </w:r>
                </w:p>
                <w:p w:rsidR="00697EA7" w:rsidRPr="009900BA" w:rsidRDefault="00FA1CE1" w:rsidP="009900BA">
                  <w:pPr>
                    <w:rPr>
                      <w:b/>
                      <w:color w:val="000000" w:themeColor="text1"/>
                    </w:rPr>
                  </w:pPr>
                  <w:r w:rsidRPr="00BA7ECE">
                    <w:rPr>
                      <w:b/>
                      <w:color w:val="000000" w:themeColor="text1"/>
                    </w:rPr>
                    <w:t xml:space="preserve">Verilecek Sesler; </w:t>
                  </w:r>
                  <w:r w:rsidR="009900BA">
                    <w:rPr>
                      <w:b/>
                      <w:color w:val="000000" w:themeColor="text1"/>
                    </w:rPr>
                    <w:t>İ,N,O,M,</w:t>
                  </w:r>
                  <w:proofErr w:type="gramStart"/>
                  <w:r w:rsidR="009900BA">
                    <w:rPr>
                      <w:b/>
                      <w:color w:val="000000" w:themeColor="text1"/>
                    </w:rPr>
                    <w:t>UT,Ü</w:t>
                  </w:r>
                  <w:proofErr w:type="gramEnd"/>
                  <w:r w:rsidR="009900BA">
                    <w:rPr>
                      <w:b/>
                      <w:color w:val="000000" w:themeColor="text1"/>
                    </w:rPr>
                    <w:t>,Y</w:t>
                  </w:r>
                  <w:r w:rsidRPr="00BA7ECE">
                    <w:rPr>
                      <w:b/>
                    </w:rPr>
                    <w:t xml:space="preserve"> </w:t>
                  </w:r>
                </w:p>
                <w:p w:rsidR="00697EA7" w:rsidRDefault="00697EA7" w:rsidP="00FA1CE1">
                  <w:pPr>
                    <w:pStyle w:val="AralkYok"/>
                    <w:rPr>
                      <w:b/>
                    </w:rPr>
                  </w:pPr>
                  <w:r>
                    <w:rPr>
                      <w:b/>
                    </w:rPr>
                    <w:t>*</w:t>
                  </w:r>
                  <w:r w:rsidR="00FA1CE1" w:rsidRPr="00BA7ECE">
                    <w:rPr>
                      <w:b/>
                    </w:rPr>
                    <w:t xml:space="preserve">Duyduğu sesleri taklit eder. </w:t>
                  </w:r>
                </w:p>
                <w:p w:rsidR="00FA1CE1" w:rsidRPr="00BA7ECE" w:rsidRDefault="00697EA7" w:rsidP="00FA1CE1">
                  <w:pPr>
                    <w:pStyle w:val="AralkYok"/>
                    <w:rPr>
                      <w:b/>
                    </w:rPr>
                  </w:pPr>
                  <w:r>
                    <w:rPr>
                      <w:b/>
                    </w:rPr>
                    <w:t>*</w:t>
                  </w:r>
                  <w:r w:rsidR="00FA1CE1" w:rsidRPr="00BA7ECE">
                    <w:rPr>
                      <w:b/>
                    </w:rPr>
                    <w:t xml:space="preserve">Seslere karşılık gelen harfleri ayırt eder. </w:t>
                  </w:r>
                </w:p>
                <w:p w:rsidR="009900BA" w:rsidRDefault="00FA1CE1" w:rsidP="00697EA7">
                  <w:pPr>
                    <w:spacing w:after="0"/>
                    <w:rPr>
                      <w:rFonts w:cstheme="minorHAnsi"/>
                      <w:b/>
                      <w:color w:val="000000" w:themeColor="text1"/>
                      <w:szCs w:val="20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Cs w:val="20"/>
                    </w:rPr>
                    <w:t>*Kelimele</w:t>
                  </w:r>
                  <w:r w:rsidR="00697EA7">
                    <w:rPr>
                      <w:rFonts w:cstheme="minorHAnsi"/>
                      <w:b/>
                      <w:color w:val="000000" w:themeColor="text1"/>
                      <w:szCs w:val="20"/>
                    </w:rPr>
                    <w:t xml:space="preserve">ri anlamlarına uygun kullanır. </w:t>
                  </w:r>
                </w:p>
                <w:p w:rsidR="009900BA" w:rsidRDefault="009900BA" w:rsidP="00697EA7">
                  <w:pPr>
                    <w:spacing w:after="0"/>
                    <w:rPr>
                      <w:rFonts w:cstheme="minorHAnsi"/>
                      <w:b/>
                      <w:color w:val="000000" w:themeColor="text1"/>
                      <w:szCs w:val="20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Cs w:val="20"/>
                    </w:rPr>
                    <w:t>*Harfi tanır ve seslendirir.</w:t>
                  </w:r>
                </w:p>
                <w:p w:rsidR="009900BA" w:rsidRDefault="00697EA7" w:rsidP="00697EA7">
                  <w:pPr>
                    <w:spacing w:after="0"/>
                    <w:rPr>
                      <w:rFonts w:cstheme="minorHAnsi"/>
                      <w:b/>
                      <w:color w:val="000000" w:themeColor="text1"/>
                      <w:szCs w:val="20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Cs w:val="20"/>
                    </w:rPr>
                    <w:t>*Hece ve kelimeleri okur.</w:t>
                  </w:r>
                </w:p>
                <w:p w:rsidR="00697EA7" w:rsidRDefault="00697EA7" w:rsidP="00697EA7">
                  <w:pPr>
                    <w:spacing w:after="0"/>
                    <w:rPr>
                      <w:rFonts w:cstheme="minorHAnsi"/>
                      <w:b/>
                      <w:color w:val="000000" w:themeColor="text1"/>
                      <w:szCs w:val="20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Cs w:val="20"/>
                    </w:rPr>
                    <w:t>*Basit ve kısa cümleleri okur.</w:t>
                  </w:r>
                </w:p>
                <w:p w:rsidR="00697EA7" w:rsidRDefault="00697EA7" w:rsidP="00697EA7">
                  <w:pPr>
                    <w:spacing w:after="0"/>
                    <w:rPr>
                      <w:rFonts w:cstheme="minorHAnsi"/>
                      <w:b/>
                      <w:color w:val="000000" w:themeColor="text1"/>
                      <w:szCs w:val="20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Cs w:val="20"/>
                    </w:rPr>
                    <w:t>*Kısa metinleri okur.</w:t>
                  </w:r>
                </w:p>
                <w:p w:rsidR="00697EA7" w:rsidRDefault="00697EA7" w:rsidP="00697EA7">
                  <w:pPr>
                    <w:spacing w:after="0"/>
                    <w:rPr>
                      <w:rFonts w:cstheme="minorHAnsi"/>
                      <w:b/>
                      <w:color w:val="000000" w:themeColor="text1"/>
                      <w:szCs w:val="20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Cs w:val="20"/>
                    </w:rPr>
                    <w:t>*Harfleri tekniğine uygun yazar</w:t>
                  </w:r>
                  <w:r w:rsidR="009900BA">
                    <w:rPr>
                      <w:rFonts w:cstheme="minorHAnsi"/>
                      <w:b/>
                      <w:color w:val="000000" w:themeColor="text1"/>
                      <w:szCs w:val="20"/>
                    </w:rPr>
                    <w:t>.</w:t>
                  </w:r>
                </w:p>
                <w:p w:rsidR="00697EA7" w:rsidRDefault="00697EA7" w:rsidP="00697EA7">
                  <w:pPr>
                    <w:spacing w:after="0"/>
                    <w:rPr>
                      <w:rFonts w:cstheme="minorHAnsi"/>
                      <w:b/>
                      <w:color w:val="000000" w:themeColor="text1"/>
                      <w:szCs w:val="20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Cs w:val="20"/>
                    </w:rPr>
                    <w:t>*Hece ve kelimeler</w:t>
                  </w:r>
                  <w:r w:rsidR="009900BA">
                    <w:rPr>
                      <w:rFonts w:cstheme="minorHAnsi"/>
                      <w:b/>
                      <w:color w:val="000000" w:themeColor="text1"/>
                      <w:szCs w:val="20"/>
                    </w:rPr>
                    <w:t xml:space="preserve"> yazar.</w:t>
                  </w:r>
                </w:p>
                <w:p w:rsidR="009900BA" w:rsidRDefault="009900BA" w:rsidP="00697EA7">
                  <w:pPr>
                    <w:spacing w:after="0"/>
                    <w:rPr>
                      <w:rFonts w:cstheme="minorHAnsi"/>
                      <w:b/>
                      <w:color w:val="000000" w:themeColor="text1"/>
                      <w:szCs w:val="20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Cs w:val="20"/>
                    </w:rPr>
                    <w:t>*Rakamları tekniğine uygun yazar.</w:t>
                  </w:r>
                </w:p>
                <w:p w:rsidR="009900BA" w:rsidRDefault="009900BA" w:rsidP="00697EA7">
                  <w:pPr>
                    <w:spacing w:after="0"/>
                    <w:rPr>
                      <w:rFonts w:cstheme="minorHAnsi"/>
                      <w:b/>
                      <w:color w:val="000000" w:themeColor="text1"/>
                      <w:szCs w:val="20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Cs w:val="20"/>
                    </w:rPr>
                    <w:t xml:space="preserve">*Anlamlı ve kurallı cümleler yazar. </w:t>
                  </w:r>
                </w:p>
                <w:p w:rsidR="009900BA" w:rsidRDefault="009900BA" w:rsidP="00697EA7">
                  <w:pPr>
                    <w:spacing w:after="0"/>
                    <w:rPr>
                      <w:rFonts w:cstheme="minorHAnsi"/>
                      <w:b/>
                      <w:color w:val="000000" w:themeColor="text1"/>
                      <w:szCs w:val="20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Cs w:val="20"/>
                    </w:rPr>
                    <w:t>*Görsellerle ilgili kelime ve cümleler</w:t>
                  </w:r>
                  <w:r w:rsidRPr="009900BA">
                    <w:rPr>
                      <w:rFonts w:cstheme="minorHAnsi"/>
                      <w:b/>
                      <w:color w:val="000000" w:themeColor="text1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b/>
                      <w:color w:val="000000" w:themeColor="text1"/>
                      <w:szCs w:val="20"/>
                    </w:rPr>
                    <w:t>yazar.</w:t>
                  </w:r>
                </w:p>
                <w:p w:rsidR="009900BA" w:rsidRDefault="009900BA" w:rsidP="00697EA7">
                  <w:pPr>
                    <w:spacing w:after="0"/>
                    <w:rPr>
                      <w:rFonts w:cstheme="minorHAnsi"/>
                      <w:b/>
                      <w:color w:val="000000" w:themeColor="text1"/>
                      <w:szCs w:val="20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Cs w:val="20"/>
                    </w:rPr>
                    <w:t>*Harfler, kelimler ve cümleler arasında uygun boşluklar bırakır.</w:t>
                  </w:r>
                </w:p>
                <w:p w:rsidR="009900BA" w:rsidRDefault="009900BA" w:rsidP="00697EA7">
                  <w:pPr>
                    <w:spacing w:after="0"/>
                    <w:rPr>
                      <w:b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Cs w:val="20"/>
                    </w:rPr>
                    <w:t>*</w:t>
                  </w:r>
                  <w:r w:rsidRPr="009900BA">
                    <w:rPr>
                      <w:b/>
                    </w:rPr>
                    <w:t xml:space="preserve"> </w:t>
                  </w:r>
                  <w:r w:rsidRPr="00BA7ECE">
                    <w:rPr>
                      <w:b/>
                    </w:rPr>
                    <w:t>Büyük harfleri ve noktalama işaretlerini uygun şekilde kullanır.</w:t>
                  </w:r>
                </w:p>
                <w:p w:rsidR="009900BA" w:rsidRPr="00FA1CE1" w:rsidRDefault="009900BA" w:rsidP="00697EA7">
                  <w:pPr>
                    <w:spacing w:after="0"/>
                    <w:rPr>
                      <w:rFonts w:cstheme="minorHAnsi"/>
                      <w:b/>
                      <w:color w:val="000000" w:themeColor="text1"/>
                      <w:szCs w:val="20"/>
                    </w:rPr>
                  </w:pPr>
                  <w:r>
                    <w:rPr>
                      <w:b/>
                    </w:rPr>
                    <w:t xml:space="preserve">*Yazdıklarını paylaşır. 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_x0000_s1060" style="position:absolute;margin-left:-19.55pt;margin-top:-18.55pt;width:561.75pt;height:731.55pt;z-index:-251602944" strokecolor="#c90" strokeweight="3pt"/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2F768C" w:rsidP="006F4271">
      <w:r>
        <w:rPr>
          <w:noProof/>
          <w:lang w:eastAsia="tr-TR"/>
        </w:rPr>
        <w:pict>
          <v:shape id="_x0000_s1076" type="#_x0000_t202" style="position:absolute;margin-left:283.45pt;margin-top:2.15pt;width:225.05pt;height:238.3pt;z-index:251734016" strokecolor="#e36c0a [2409]" strokeweight="3pt">
            <v:stroke dashstyle="1 1" endcap="round"/>
            <v:textbox style="mso-next-textbox:#_x0000_s1076">
              <w:txbxContent>
                <w:p w:rsidR="00C12A9E" w:rsidRDefault="00C12A9E" w:rsidP="00C12A9E">
                  <w:pPr>
                    <w:rPr>
                      <w:rFonts w:asciiTheme="majorHAnsi" w:hAnsiTheme="majorHAnsi"/>
                      <w:b/>
                      <w:color w:val="E36C0A" w:themeColor="accent6" w:themeShade="BF"/>
                      <w:u w:val="single"/>
                    </w:rPr>
                  </w:pPr>
                  <w:r w:rsidRPr="00CF41B7">
                    <w:rPr>
                      <w:rFonts w:asciiTheme="majorHAnsi" w:hAnsiTheme="majorHAnsi"/>
                      <w:b/>
                      <w:color w:val="E36C0A" w:themeColor="accent6" w:themeShade="BF"/>
                      <w:u w:val="single"/>
                    </w:rPr>
                    <w:t>HAYAT BİLGİSİ</w:t>
                  </w:r>
                  <w:r w:rsidR="00F4718A">
                    <w:rPr>
                      <w:rFonts w:asciiTheme="majorHAnsi" w:hAnsiTheme="majorHAnsi"/>
                      <w:b/>
                      <w:color w:val="E36C0A" w:themeColor="accent6" w:themeShade="BF"/>
                      <w:u w:val="single"/>
                    </w:rPr>
                    <w:t>-Kazanımlar</w:t>
                  </w:r>
                </w:p>
                <w:p w:rsidR="001F16EF" w:rsidRDefault="001F16EF" w:rsidP="001F16EF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000000" w:themeColor="text1"/>
                    </w:rPr>
                  </w:pPr>
                  <w:r w:rsidRPr="001F16EF">
                    <w:rPr>
                      <w:rFonts w:cstheme="minorHAnsi"/>
                      <w:b/>
                      <w:color w:val="000000" w:themeColor="text1"/>
                    </w:rPr>
                    <w:t>*Okul kurallarına uyar.</w:t>
                  </w:r>
                </w:p>
                <w:p w:rsidR="001F16EF" w:rsidRDefault="001F16EF" w:rsidP="001F16EF">
                  <w:pPr>
                    <w:spacing w:after="0" w:line="240" w:lineRule="auto"/>
                    <w:rPr>
                      <w:rFonts w:cstheme="minorHAnsi"/>
                      <w:b/>
                      <w:color w:val="000000" w:themeColor="text1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</w:rPr>
                    <w:t xml:space="preserve">*Okulda iletişim kurarken nezaket kurallarına uyar. </w:t>
                  </w:r>
                </w:p>
                <w:p w:rsidR="001F16EF" w:rsidRDefault="001F16EF" w:rsidP="001F16EF">
                  <w:pPr>
                    <w:spacing w:after="0" w:line="240" w:lineRule="auto"/>
                    <w:rPr>
                      <w:rFonts w:cstheme="minorHAnsi"/>
                      <w:b/>
                      <w:color w:val="000000" w:themeColor="text1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</w:rPr>
                    <w:t>*Okul içi etkinliklerde görev almaya istekli olur.</w:t>
                  </w:r>
                </w:p>
                <w:p w:rsidR="001F16EF" w:rsidRDefault="001F16EF" w:rsidP="001F16EF">
                  <w:pPr>
                    <w:spacing w:after="0" w:line="240" w:lineRule="auto"/>
                    <w:rPr>
                      <w:rFonts w:cstheme="minorHAnsi"/>
                      <w:b/>
                      <w:color w:val="000000" w:themeColor="text1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</w:rPr>
                    <w:t>Oyunlara katılmaya ve oyun oynamaya istekli olur.</w:t>
                  </w:r>
                </w:p>
                <w:p w:rsidR="001F16EF" w:rsidRDefault="001F16EF" w:rsidP="001F16EF">
                  <w:pPr>
                    <w:spacing w:after="0" w:line="240" w:lineRule="auto"/>
                    <w:rPr>
                      <w:rFonts w:cstheme="minorHAnsi"/>
                      <w:b/>
                      <w:color w:val="000000" w:themeColor="text1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</w:rPr>
                    <w:t xml:space="preserve">*Okulla ilgili olumlu duygu ve düşünceler geliştirir. </w:t>
                  </w:r>
                </w:p>
                <w:p w:rsidR="001F16EF" w:rsidRDefault="001F16EF" w:rsidP="001F16EF">
                  <w:pPr>
                    <w:spacing w:after="0" w:line="240" w:lineRule="auto"/>
                    <w:rPr>
                      <w:rFonts w:cstheme="minorHAnsi"/>
                      <w:b/>
                      <w:color w:val="000000" w:themeColor="text1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</w:rPr>
                    <w:t xml:space="preserve">*Kullanacağı ders araç ve gereçlerini seçer. </w:t>
                  </w:r>
                </w:p>
                <w:p w:rsidR="001F16EF" w:rsidRDefault="001F16EF" w:rsidP="001F16EF">
                  <w:pPr>
                    <w:spacing w:after="0" w:line="240" w:lineRule="auto"/>
                    <w:rPr>
                      <w:rFonts w:cstheme="minorHAnsi"/>
                      <w:b/>
                      <w:color w:val="000000" w:themeColor="text1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</w:rPr>
                    <w:t xml:space="preserve">*Aile bireylerini tanıtır. </w:t>
                  </w:r>
                </w:p>
                <w:p w:rsidR="001F16EF" w:rsidRDefault="001F16EF" w:rsidP="001F16EF">
                  <w:pPr>
                    <w:spacing w:after="0" w:line="240" w:lineRule="auto"/>
                    <w:rPr>
                      <w:rFonts w:cstheme="minorHAnsi"/>
                      <w:b/>
                      <w:color w:val="000000" w:themeColor="text1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</w:rPr>
                    <w:t xml:space="preserve">*Aile hayatının önemini kavrar. </w:t>
                  </w:r>
                </w:p>
                <w:p w:rsidR="001F16EF" w:rsidRDefault="001F16EF" w:rsidP="001F16EF">
                  <w:pPr>
                    <w:spacing w:after="0"/>
                    <w:rPr>
                      <w:rFonts w:cstheme="minorHAnsi"/>
                      <w:b/>
                      <w:color w:val="000000" w:themeColor="text1"/>
                    </w:rPr>
                  </w:pPr>
                </w:p>
                <w:p w:rsidR="001F16EF" w:rsidRDefault="001F16EF" w:rsidP="00C12A9E">
                  <w:pPr>
                    <w:rPr>
                      <w:rFonts w:cstheme="minorHAnsi"/>
                      <w:b/>
                      <w:color w:val="000000" w:themeColor="text1"/>
                    </w:rPr>
                  </w:pPr>
                </w:p>
                <w:p w:rsidR="001F16EF" w:rsidRPr="001F16EF" w:rsidRDefault="001F16EF" w:rsidP="00C12A9E">
                  <w:pPr>
                    <w:rPr>
                      <w:rFonts w:cstheme="minorHAnsi"/>
                      <w:b/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6F4271" w:rsidRDefault="006F4271" w:rsidP="006F4271"/>
    <w:p w:rsidR="006F4271" w:rsidRDefault="006F4271" w:rsidP="006F4271"/>
    <w:p w:rsidR="006F4271" w:rsidRDefault="002F768C" w:rsidP="006F4271">
      <w:r>
        <w:rPr>
          <w:noProof/>
          <w:lang w:eastAsia="tr-TR"/>
        </w:rPr>
        <w:pict>
          <v:shape id="_x0000_s1075" type="#_x0000_t202" style="position:absolute;margin-left:18.35pt;margin-top:.05pt;width:234.05pt;height:200.25pt;z-index:251732992" strokecolor="#7030a0" strokeweight="3pt">
            <v:stroke dashstyle="1 1" endcap="round"/>
            <v:textbox style="mso-next-textbox:#_x0000_s1075">
              <w:txbxContent>
                <w:p w:rsidR="00C12A9E" w:rsidRDefault="00C12A9E" w:rsidP="00C12A9E">
                  <w:pPr>
                    <w:rPr>
                      <w:rFonts w:asciiTheme="majorHAnsi" w:hAnsiTheme="majorHAnsi"/>
                      <w:b/>
                      <w:color w:val="7030A0"/>
                      <w:u w:val="single"/>
                    </w:rPr>
                  </w:pPr>
                  <w:r w:rsidRPr="00BA7ECE">
                    <w:rPr>
                      <w:rFonts w:asciiTheme="majorHAnsi" w:hAnsiTheme="majorHAnsi"/>
                      <w:b/>
                      <w:color w:val="7030A0"/>
                      <w:u w:val="single"/>
                    </w:rPr>
                    <w:t>İNGİLİZCE</w:t>
                  </w:r>
                </w:p>
                <w:p w:rsidR="00432C4A" w:rsidRPr="00BA7ECE" w:rsidRDefault="00432C4A" w:rsidP="00432C4A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</w:rPr>
                  </w:pPr>
                  <w:r w:rsidRPr="00BA7ECE">
                    <w:rPr>
                      <w:b/>
                      <w:color w:val="000000" w:themeColor="text1"/>
                    </w:rPr>
                    <w:t xml:space="preserve">Bu ay </w:t>
                  </w:r>
                  <w:proofErr w:type="spellStart"/>
                  <w:r>
                    <w:rPr>
                      <w:b/>
                      <w:color w:val="000000" w:themeColor="text1"/>
                    </w:rPr>
                    <w:t>My</w:t>
                  </w:r>
                  <w:proofErr w:type="spellEnd"/>
                  <w:r>
                    <w:rPr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 w:themeColor="text1"/>
                    </w:rPr>
                    <w:t>Colours</w:t>
                  </w:r>
                  <w:proofErr w:type="spellEnd"/>
                  <w:r w:rsidRPr="00BA7ECE">
                    <w:rPr>
                      <w:b/>
                      <w:color w:val="000000" w:themeColor="text1"/>
                    </w:rPr>
                    <w:t xml:space="preserve">, ünitesini çalışacağız. Bu ünitemizde </w:t>
                  </w:r>
                  <w:r>
                    <w:rPr>
                      <w:b/>
                      <w:color w:val="000000" w:themeColor="text1"/>
                    </w:rPr>
                    <w:t>temel renkleri önceki ünitelerle özellikle sınıf içi materyallerle bağlantılı bir şekilde öğreneceğiz</w:t>
                  </w:r>
                  <w:r w:rsidRPr="00BA7ECE">
                    <w:rPr>
                      <w:b/>
                      <w:color w:val="000000" w:themeColor="text1"/>
                    </w:rPr>
                    <w:t>.</w:t>
                  </w:r>
                  <w:r>
                    <w:rPr>
                      <w:b/>
                      <w:color w:val="000000" w:themeColor="text1"/>
                    </w:rPr>
                    <w:t xml:space="preserve"> En sevdiğin renk hangisi sorusunu İngilizce olarak sorup cevaplayabileceğiz.</w:t>
                  </w:r>
                  <w:r w:rsidRPr="00BA7ECE">
                    <w:rPr>
                      <w:b/>
                      <w:color w:val="000000" w:themeColor="text1"/>
                    </w:rPr>
                    <w:t xml:space="preserve"> Ayrıca </w:t>
                  </w:r>
                  <w:proofErr w:type="spellStart"/>
                  <w:r>
                    <w:rPr>
                      <w:b/>
                      <w:color w:val="000000" w:themeColor="text1"/>
                    </w:rPr>
                    <w:t>My</w:t>
                  </w:r>
                  <w:proofErr w:type="spellEnd"/>
                  <w:r>
                    <w:rPr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 w:themeColor="text1"/>
                    </w:rPr>
                    <w:t>Toys</w:t>
                  </w:r>
                  <w:proofErr w:type="spellEnd"/>
                  <w:r w:rsidRPr="00BA7ECE">
                    <w:rPr>
                      <w:b/>
                      <w:color w:val="000000" w:themeColor="text1"/>
                    </w:rPr>
                    <w:t xml:space="preserve"> ünitesinde </w:t>
                  </w:r>
                  <w:r>
                    <w:rPr>
                      <w:b/>
                      <w:color w:val="000000" w:themeColor="text1"/>
                    </w:rPr>
                    <w:t>oyuncaklarımızın</w:t>
                  </w:r>
                  <w:r w:rsidRPr="00BA7ECE">
                    <w:rPr>
                      <w:b/>
                      <w:color w:val="000000" w:themeColor="text1"/>
                    </w:rPr>
                    <w:t xml:space="preserve"> İngilizce olarak isimlerini </w:t>
                  </w:r>
                  <w:r>
                    <w:rPr>
                      <w:b/>
                      <w:color w:val="000000" w:themeColor="text1"/>
                    </w:rPr>
                    <w:t>öğreneceğiz ve oyuncaklarımızın nerede olduğunu İngilizce olarak sorup cevaplayabileceğiz</w:t>
                  </w:r>
                  <w:r w:rsidRPr="00BA7ECE">
                    <w:rPr>
                      <w:b/>
                      <w:color w:val="000000" w:themeColor="text1"/>
                    </w:rPr>
                    <w:t xml:space="preserve">. </w:t>
                  </w:r>
                </w:p>
                <w:p w:rsidR="00432C4A" w:rsidRPr="00BA7ECE" w:rsidRDefault="00432C4A" w:rsidP="00C12A9E">
                  <w:pPr>
                    <w:rPr>
                      <w:rFonts w:asciiTheme="majorHAnsi" w:hAnsiTheme="majorHAnsi"/>
                      <w:b/>
                      <w:color w:val="7030A0"/>
                      <w:u w:val="single"/>
                    </w:rPr>
                  </w:pPr>
                </w:p>
              </w:txbxContent>
            </v:textbox>
          </v:shape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2F768C" w:rsidP="006F4271">
      <w:r>
        <w:rPr>
          <w:noProof/>
        </w:rPr>
        <w:pict>
          <v:shape id="_x0000_s1069" type="#_x0000_t75" style="position:absolute;margin-left:-7.6pt;margin-top:11.35pt;width:542.3pt;height:113.95pt;z-index:251726848">
            <v:imagedata r:id="rId10" o:title="cropped-sitetop"/>
          </v:shape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>
      <w:r>
        <w:t xml:space="preserve">                         </w:t>
      </w:r>
    </w:p>
    <w:p w:rsidR="006F4271" w:rsidRDefault="006F4271" w:rsidP="006F4271"/>
    <w:p w:rsidR="006F4271" w:rsidRDefault="006F4271" w:rsidP="006F4271"/>
    <w:p w:rsidR="00231C07" w:rsidRDefault="002F768C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 w:rsidRPr="002F768C">
        <w:rPr>
          <w:noProof/>
          <w:lang w:eastAsia="tr-TR"/>
        </w:rPr>
        <w:lastRenderedPageBreak/>
        <w:pict>
          <v:rect id="_x0000_s1065" style="position:absolute;margin-left:275.35pt;margin-top:6pt;width:253.85pt;height:225.75pt;z-index:251721728" strokecolor="#548dd4 [1951]" strokeweight="1.5pt">
            <v:stroke dashstyle="dashDot"/>
            <v:textbox style="mso-next-textbox:#_x0000_s1065">
              <w:txbxContent>
                <w:p w:rsidR="00581DCF" w:rsidRDefault="00581DCF" w:rsidP="00581DCF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581DCF" w:rsidRPr="002E654C" w:rsidRDefault="00581DCF" w:rsidP="00581DCF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DRAMA</w:t>
                  </w:r>
                </w:p>
                <w:p w:rsidR="00760AB6" w:rsidRPr="00760AB6" w:rsidRDefault="00760AB6" w:rsidP="00581DCF">
                  <w:pPr>
                    <w:pStyle w:val="AralkYok"/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760AB6"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  <w:szCs w:val="24"/>
                    </w:rPr>
                    <w:t>*Duyguların İfadesi Çalışmaları</w:t>
                  </w:r>
                </w:p>
                <w:p w:rsidR="00760AB6" w:rsidRPr="00760AB6" w:rsidRDefault="00760AB6" w:rsidP="00581DCF">
                  <w:pPr>
                    <w:pStyle w:val="AralkYok"/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760AB6" w:rsidRPr="00760AB6" w:rsidRDefault="00760AB6" w:rsidP="00581DCF">
                  <w:pPr>
                    <w:pStyle w:val="AralkYok"/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760AB6"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  <w:szCs w:val="24"/>
                    </w:rPr>
                    <w:t>*Canlandırma Çalışmaları</w:t>
                  </w:r>
                </w:p>
                <w:p w:rsidR="00760AB6" w:rsidRPr="00760AB6" w:rsidRDefault="00760AB6" w:rsidP="00581DCF">
                  <w:pPr>
                    <w:pStyle w:val="AralkYok"/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760AB6" w:rsidRDefault="00760AB6" w:rsidP="00581DCF">
                  <w:pPr>
                    <w:pStyle w:val="AralkYok"/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760AB6"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  <w:szCs w:val="24"/>
                    </w:rPr>
                    <w:t>*Dikkat Çalışmaları</w:t>
                  </w:r>
                </w:p>
                <w:p w:rsidR="00236650" w:rsidRPr="00760AB6" w:rsidRDefault="00236650" w:rsidP="00581DCF">
                  <w:pPr>
                    <w:pStyle w:val="AralkYok"/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867696" w:rsidRPr="002E654C" w:rsidRDefault="006125EE" w:rsidP="00581DCF">
                  <w:pPr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SATRANÇ</w:t>
                  </w:r>
                </w:p>
                <w:p w:rsidR="008D3394" w:rsidRDefault="008D3394" w:rsidP="008D3394">
                  <w:pP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E2417A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Taşların isimleri, taşların doğru dizilmesi</w:t>
                  </w:r>
                </w:p>
                <w:p w:rsidR="008D3394" w:rsidRDefault="008D3394" w:rsidP="008D3394">
                  <w:pP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*Taşların güçleri, taşların hareketleri</w:t>
                  </w:r>
                </w:p>
                <w:p w:rsidR="005D1498" w:rsidRPr="008D3394" w:rsidRDefault="005D1498" w:rsidP="008D3394">
                  <w:pP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r w:rsidR="00236650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Eğitici videolar</w:t>
                  </w: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ile satrancı kavratma</w:t>
                  </w:r>
                </w:p>
                <w:p w:rsidR="006B2B6B" w:rsidRDefault="006B2B6B" w:rsidP="00581DCF">
                  <w:pP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6B2B6B" w:rsidRDefault="006B2B6B" w:rsidP="00581DCF">
                  <w:pP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B2B6B" w:rsidRPr="006B2B6B" w:rsidRDefault="006B2B6B" w:rsidP="00581DCF">
                  <w:pP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125EE" w:rsidRPr="00581DCF" w:rsidRDefault="006125EE" w:rsidP="00581DCF">
                  <w:pP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581DCF" w:rsidRDefault="00581DCF" w:rsidP="00581DCF">
                  <w:pPr>
                    <w:pStyle w:val="AralkYok"/>
                  </w:pPr>
                  <w:r>
                    <w:t>*</w:t>
                  </w:r>
                </w:p>
                <w:p w:rsidR="00581DCF" w:rsidRDefault="00581DCF" w:rsidP="00581DCF">
                  <w:pPr>
                    <w:pStyle w:val="AralkYok"/>
                  </w:pPr>
                  <w:r>
                    <w:t>*</w:t>
                  </w:r>
                </w:p>
                <w:p w:rsidR="00581DCF" w:rsidRDefault="00581DCF" w:rsidP="00581DCF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>*</w:t>
                  </w:r>
                </w:p>
                <w:p w:rsidR="00581DCF" w:rsidRPr="00664786" w:rsidRDefault="00581DCF" w:rsidP="00581DCF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581DCF" w:rsidRPr="00A72B53" w:rsidRDefault="00581DCF" w:rsidP="00581DCF">
                  <w:pPr>
                    <w:rPr>
                      <w:color w:val="365F91" w:themeColor="accent1" w:themeShade="BF"/>
                    </w:rPr>
                  </w:pPr>
                </w:p>
              </w:txbxContent>
            </v:textbox>
          </v:rect>
        </w:pict>
      </w:r>
      <w:r w:rsidRPr="002F768C">
        <w:rPr>
          <w:noProof/>
          <w:lang w:eastAsia="tr-TR"/>
        </w:rPr>
        <w:pict>
          <v:rect id="_x0000_s1041" style="position:absolute;margin-left:2.7pt;margin-top:6pt;width:251.25pt;height:703.25pt;z-index:251697152" strokecolor="#00b050" strokeweight="1.5pt">
            <v:stroke dashstyle="dashDot"/>
            <v:textbox style="mso-next-textbox:#_x0000_s1041">
              <w:txbxContent>
                <w:p w:rsidR="007E659B" w:rsidRDefault="007E659B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98452C" w:rsidRDefault="0098452C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Pr="00A87559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i/>
                      <w:color w:val="FF0000"/>
                      <w:sz w:val="8"/>
                      <w:u w:val="single"/>
                    </w:rPr>
                  </w:pPr>
                </w:p>
                <w:p w:rsidR="00A87559" w:rsidRDefault="00F1470A" w:rsidP="003C0E72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u w:val="single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u w:val="single"/>
                    </w:rPr>
                    <w:t>MÜZİK</w:t>
                  </w:r>
                </w:p>
                <w:p w:rsidR="007915F8" w:rsidRPr="007915F8" w:rsidRDefault="007915F8" w:rsidP="003C0E72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10"/>
                      <w:u w:val="single"/>
                    </w:rPr>
                  </w:pPr>
                </w:p>
                <w:p w:rsidR="00867696" w:rsidRPr="007915F8" w:rsidRDefault="007915F8" w:rsidP="007915F8">
                  <w:pPr>
                    <w:rPr>
                      <w:b/>
                      <w:color w:val="244061" w:themeColor="accent1" w:themeShade="80"/>
                      <w:sz w:val="24"/>
                    </w:rPr>
                  </w:pPr>
                  <w:proofErr w:type="gramStart"/>
                  <w:r>
                    <w:rPr>
                      <w:b/>
                      <w:color w:val="244061" w:themeColor="accent1" w:themeShade="80"/>
                      <w:sz w:val="24"/>
                    </w:rPr>
                    <w:t>*</w:t>
                  </w:r>
                  <w:r w:rsidR="00F55B58" w:rsidRPr="007915F8">
                    <w:rPr>
                      <w:b/>
                      <w:color w:val="244061" w:themeColor="accent1" w:themeShade="80"/>
                      <w:sz w:val="24"/>
                    </w:rPr>
                    <w:t>Ses nefes çalışmaları.</w:t>
                  </w:r>
                  <w:proofErr w:type="gramEnd"/>
                </w:p>
                <w:p w:rsidR="00F55B58" w:rsidRPr="007915F8" w:rsidRDefault="007915F8" w:rsidP="007915F8">
                  <w:pPr>
                    <w:rPr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b/>
                      <w:color w:val="244061" w:themeColor="accent1" w:themeShade="80"/>
                      <w:sz w:val="24"/>
                    </w:rPr>
                    <w:t>*</w:t>
                  </w:r>
                  <w:r w:rsidR="00F55B58" w:rsidRPr="007915F8">
                    <w:rPr>
                      <w:b/>
                      <w:color w:val="244061" w:themeColor="accent1" w:themeShade="80"/>
                      <w:sz w:val="24"/>
                    </w:rPr>
                    <w:t>Gürültülü düzenli ses ayrım</w:t>
                  </w:r>
                </w:p>
                <w:p w:rsidR="00F55B58" w:rsidRPr="007915F8" w:rsidRDefault="007915F8" w:rsidP="007915F8">
                  <w:pPr>
                    <w:rPr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b/>
                      <w:color w:val="244061" w:themeColor="accent1" w:themeShade="80"/>
                      <w:sz w:val="24"/>
                    </w:rPr>
                    <w:t>*</w:t>
                  </w:r>
                  <w:r w:rsidR="00F55B58" w:rsidRPr="007915F8">
                    <w:rPr>
                      <w:b/>
                      <w:color w:val="244061" w:themeColor="accent1" w:themeShade="80"/>
                      <w:sz w:val="24"/>
                    </w:rPr>
                    <w:t>Atatürk Haftası</w:t>
                  </w:r>
                </w:p>
                <w:p w:rsidR="0001755D" w:rsidRPr="007915F8" w:rsidRDefault="007915F8" w:rsidP="007915F8">
                  <w:pPr>
                    <w:rPr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b/>
                      <w:color w:val="244061" w:themeColor="accent1" w:themeShade="80"/>
                      <w:sz w:val="24"/>
                    </w:rPr>
                    <w:t>*</w:t>
                  </w:r>
                  <w:r w:rsidR="00F55B58" w:rsidRPr="007915F8">
                    <w:rPr>
                      <w:b/>
                      <w:color w:val="244061" w:themeColor="accent1" w:themeShade="80"/>
                      <w:sz w:val="24"/>
                    </w:rPr>
                    <w:t>Öğretmenler Günü</w:t>
                  </w:r>
                </w:p>
                <w:p w:rsidR="00A87559" w:rsidRPr="00A87559" w:rsidRDefault="00A87559" w:rsidP="00566026">
                  <w:pPr>
                    <w:pStyle w:val="AralkYok"/>
                    <w:rPr>
                      <w:rFonts w:asciiTheme="majorHAnsi" w:hAnsiTheme="majorHAnsi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7B50C4" w:rsidRDefault="00566026" w:rsidP="007915F8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BEDEN EĞİTİMİ</w:t>
                  </w:r>
                </w:p>
                <w:p w:rsidR="007915F8" w:rsidRPr="007915F8" w:rsidRDefault="007915F8" w:rsidP="007915F8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10"/>
                      <w:szCs w:val="24"/>
                      <w:u w:val="single"/>
                    </w:rPr>
                  </w:pPr>
                </w:p>
                <w:p w:rsidR="0001755D" w:rsidRPr="007915F8" w:rsidRDefault="007915F8" w:rsidP="007915F8">
                  <w:pP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>*</w:t>
                  </w:r>
                  <w:r w:rsidR="00F507FB" w:rsidRPr="007915F8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>Oyun ve fiziki etkinliklerde nesne kontrolü</w:t>
                  </w:r>
                </w:p>
                <w:p w:rsidR="00F507FB" w:rsidRPr="007915F8" w:rsidRDefault="007915F8" w:rsidP="007915F8">
                  <w:pP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>*</w:t>
                  </w:r>
                  <w:r w:rsidR="00F507FB" w:rsidRPr="007915F8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>Toplu oyunlar, tutma oyunları</w:t>
                  </w:r>
                </w:p>
                <w:p w:rsidR="0001755D" w:rsidRPr="007915F8" w:rsidRDefault="0000497A" w:rsidP="007915F8">
                  <w:pPr>
                    <w:rPr>
                      <w:rFonts w:asciiTheme="majorHAnsi" w:hAnsiTheme="majorHAnsi"/>
                      <w:b/>
                      <w:color w:val="244061" w:themeColor="accent1" w:themeShade="80"/>
                      <w:sz w:val="20"/>
                    </w:rPr>
                  </w:pPr>
                  <w:r w:rsidRPr="007915F8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 xml:space="preserve"> </w:t>
                  </w:r>
                  <w:r w:rsidR="007915F8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>*</w:t>
                  </w:r>
                  <w:r w:rsidR="00BD1502" w:rsidRPr="007915F8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>Atatürk haftası</w:t>
                  </w:r>
                </w:p>
                <w:p w:rsidR="0001755D" w:rsidRDefault="0001755D" w:rsidP="0000497A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7915F8" w:rsidRDefault="0000497A" w:rsidP="007915F8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GÖRSEL SANATLAR</w:t>
                  </w:r>
                </w:p>
                <w:p w:rsidR="007915F8" w:rsidRPr="007915F8" w:rsidRDefault="007915F8" w:rsidP="007915F8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14"/>
                      <w:szCs w:val="24"/>
                      <w:u w:val="single"/>
                    </w:rPr>
                  </w:pPr>
                </w:p>
                <w:p w:rsidR="00F00643" w:rsidRPr="00F00643" w:rsidRDefault="007915F8" w:rsidP="00F00643">
                  <w:pPr>
                    <w:rPr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>*10 Kasım çalışması</w:t>
                  </w:r>
                </w:p>
                <w:p w:rsidR="00F00643" w:rsidRPr="00F00643" w:rsidRDefault="007915F8" w:rsidP="00F00643">
                  <w:pPr>
                    <w:rPr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>*</w:t>
                  </w:r>
                  <w:r w:rsidR="00F00643" w:rsidRPr="00F00643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>Gez</w:t>
                  </w:r>
                  <w:r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>inti konulu sulu boya çalışması</w:t>
                  </w:r>
                </w:p>
                <w:p w:rsidR="00F00643" w:rsidRPr="00F00643" w:rsidRDefault="007915F8" w:rsidP="00F00643">
                  <w:pPr>
                    <w:rPr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>*Öğretmenler günü çalışması</w:t>
                  </w:r>
                </w:p>
                <w:p w:rsidR="00F00643" w:rsidRPr="00F00643" w:rsidRDefault="007915F8" w:rsidP="00F00643">
                  <w:pPr>
                    <w:rPr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>*İp baskısı</w:t>
                  </w:r>
                </w:p>
                <w:p w:rsidR="0001755D" w:rsidRDefault="0001755D" w:rsidP="0000497A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7727FE" w:rsidRDefault="007727FE" w:rsidP="0000497A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00497A" w:rsidRDefault="0000497A" w:rsidP="0000497A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0497A" w:rsidRDefault="0000497A" w:rsidP="0000497A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0497A" w:rsidRDefault="0000497A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00497A" w:rsidRDefault="0000497A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566026" w:rsidRDefault="00566026" w:rsidP="00A9239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566026" w:rsidRPr="00E2417A" w:rsidRDefault="00566026" w:rsidP="00A9239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A92396" w:rsidRPr="00117CC4" w:rsidRDefault="00A92396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8"/>
                      <w:szCs w:val="24"/>
                    </w:rPr>
                  </w:pPr>
                </w:p>
                <w:p w:rsidR="00A92396" w:rsidRPr="00117CC4" w:rsidRDefault="00A92396" w:rsidP="00A9239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8"/>
                      <w:szCs w:val="24"/>
                    </w:rPr>
                  </w:pPr>
                </w:p>
                <w:p w:rsidR="00A92396" w:rsidRPr="006861EC" w:rsidRDefault="00A92396" w:rsidP="00A9239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A92396" w:rsidRPr="006861EC" w:rsidRDefault="00A92396" w:rsidP="00A92396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Theme="majorHAnsi" w:hAnsiTheme="majorHAnsi"/>
          <w:b/>
          <w:noProof/>
          <w:color w:val="FF0000"/>
          <w:sz w:val="24"/>
          <w:szCs w:val="24"/>
          <w:lang w:eastAsia="tr-TR"/>
        </w:rPr>
        <w:pict>
          <v:rect id="_x0000_s1071" style="position:absolute;margin-left:-16.75pt;margin-top:-15.8pt;width:561.75pt;height:737.05pt;z-index:-251586560" strokecolor="#c90" strokeweight="3pt"/>
        </w:pict>
      </w:r>
      <w:r w:rsidRPr="002F768C">
        <w:rPr>
          <w:noProof/>
        </w:rPr>
        <w:pict>
          <v:shape id="_x0000_s1070" type="#_x0000_t75" style="position:absolute;margin-left:6.1pt;margin-top:7.95pt;width:246.1pt;height:243pt;z-index:251728896">
            <v:imagedata r:id="rId11" o:title="63081754"/>
          </v:shape>
        </w:pict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F768C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 w:rsidRPr="002F768C">
        <w:rPr>
          <w:noProof/>
          <w:lang w:eastAsia="tr-TR"/>
        </w:rPr>
        <w:pict>
          <v:rect id="_x0000_s1047" style="position:absolute;margin-left:275.35pt;margin-top:15.35pt;width:253.85pt;height:105.3pt;z-index:251701248" strokecolor="#548dd4 [1951]" strokeweight="1.5pt">
            <v:stroke dashstyle="dashDot"/>
            <v:textbox style="mso-next-textbox:#_x0000_s1047">
              <w:txbxContent>
                <w:p w:rsidR="00D62E41" w:rsidRDefault="00D62E41" w:rsidP="0000497A">
                  <w:pPr>
                    <w:jc w:val="center"/>
                    <w:rPr>
                      <w:rFonts w:ascii="Comic Sans MS" w:hAnsi="Comic Sans MS"/>
                      <w:b/>
                      <w:color w:val="00B050"/>
                      <w:sz w:val="28"/>
                      <w:szCs w:val="24"/>
                      <w:u w:val="single"/>
                    </w:rPr>
                  </w:pPr>
                  <w:r w:rsidRPr="00370638">
                    <w:rPr>
                      <w:rFonts w:ascii="Comic Sans MS" w:hAnsi="Comic Sans MS"/>
                      <w:b/>
                      <w:color w:val="00B050"/>
                      <w:sz w:val="28"/>
                      <w:szCs w:val="24"/>
                      <w:u w:val="single"/>
                    </w:rPr>
                    <w:t>GEZİ</w:t>
                  </w:r>
                </w:p>
                <w:p w:rsidR="00D82F09" w:rsidRPr="00D82F09" w:rsidRDefault="00D82F09" w:rsidP="0000497A">
                  <w:pPr>
                    <w:jc w:val="center"/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  <w:szCs w:val="24"/>
                      <w:u w:val="single"/>
                    </w:rPr>
                    <w:t>15 KASIM PERŞEMBE GÜNÜ ANITKABİR ZİYARETİMİZ OLACAKTIR…</w:t>
                  </w:r>
                </w:p>
                <w:p w:rsidR="00D82F09" w:rsidRPr="00370638" w:rsidRDefault="00D82F09" w:rsidP="0000497A">
                  <w:pPr>
                    <w:jc w:val="center"/>
                    <w:rPr>
                      <w:rFonts w:ascii="Comic Sans MS" w:hAnsi="Comic Sans MS"/>
                      <w:b/>
                      <w:color w:val="00B050"/>
                      <w:sz w:val="28"/>
                      <w:szCs w:val="24"/>
                      <w:u w:val="single"/>
                    </w:rPr>
                  </w:pPr>
                </w:p>
                <w:p w:rsidR="002A3250" w:rsidRPr="00A72B53" w:rsidRDefault="002A3250" w:rsidP="00D62E41">
                  <w:pPr>
                    <w:rPr>
                      <w:color w:val="365F91" w:themeColor="accent1" w:themeShade="BF"/>
                    </w:rPr>
                  </w:pPr>
                </w:p>
              </w:txbxContent>
            </v:textbox>
          </v:rect>
        </w:pict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F768C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noProof/>
          <w:color w:val="FF0000"/>
          <w:sz w:val="24"/>
          <w:szCs w:val="24"/>
          <w:lang w:eastAsia="tr-TR"/>
        </w:rPr>
        <w:pict>
          <v:rect id="_x0000_s1067" style="position:absolute;margin-left:275.35pt;margin-top:5.85pt;width:241pt;height:208.9pt;z-index:251722752" strokecolor="yellow" strokeweight="3.25pt">
            <v:stroke dashstyle="dashDot"/>
            <v:textbox style="mso-next-textbox:#_x0000_s1067">
              <w:txbxContent>
                <w:p w:rsidR="00867696" w:rsidRDefault="004450D6" w:rsidP="00867696">
                  <w:pPr>
                    <w:pStyle w:val="ListeParagraf"/>
                    <w:rPr>
                      <w:rFonts w:ascii="Comic Sans MS" w:hAnsi="Comic Sans MS"/>
                      <w:b/>
                      <w:color w:val="00B050"/>
                      <w:sz w:val="28"/>
                      <w:u w:val="single"/>
                      <w:lang w:eastAsia="tr-TR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lang w:eastAsia="tr-TR"/>
                    </w:rPr>
                    <w:t xml:space="preserve">         </w:t>
                  </w:r>
                  <w:r w:rsidR="00867696" w:rsidRPr="002E654C">
                    <w:rPr>
                      <w:rFonts w:ascii="Comic Sans MS" w:hAnsi="Comic Sans MS"/>
                      <w:b/>
                      <w:color w:val="00B050"/>
                      <w:sz w:val="28"/>
                      <w:u w:val="single"/>
                      <w:lang w:eastAsia="tr-TR"/>
                    </w:rPr>
                    <w:t>DUYURULAR!</w:t>
                  </w:r>
                </w:p>
                <w:p w:rsidR="001F16EF" w:rsidRDefault="001F16EF" w:rsidP="001F16EF">
                  <w:pP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Olası a</w:t>
                  </w:r>
                  <w:r w:rsidRPr="00215D00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 xml:space="preserve">cil </w:t>
                  </w:r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 xml:space="preserve">bir durumda </w:t>
                  </w:r>
                  <w:r w:rsidRPr="00215D00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 xml:space="preserve">danışmayla iletişime geçmeniz </w:t>
                  </w:r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ve birebir görüşmeler için randevu almanız gerekmektedir. Anlayışınız için teşekkürler…</w:t>
                  </w:r>
                </w:p>
                <w:p w:rsidR="001F16EF" w:rsidRPr="009E58D6" w:rsidRDefault="001F16EF" w:rsidP="001F16EF">
                  <w:pP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  <w:u w:val="single"/>
                    </w:rPr>
                  </w:pPr>
                  <w:r w:rsidRPr="009E58D6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  <w:u w:val="single"/>
                    </w:rPr>
                    <w:t>Randevu günü ve saati:</w:t>
                  </w:r>
                  <w:bookmarkStart w:id="0" w:name="_GoBack"/>
                  <w:bookmarkEnd w:id="0"/>
                  <w:r w:rsidRPr="009E58D6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1F16EF" w:rsidRDefault="001F16EF" w:rsidP="001F16EF">
                  <w:pP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ÖZLEM DEMİRİCİ</w:t>
                  </w:r>
                </w:p>
                <w:p w:rsidR="001F16EF" w:rsidRDefault="001F16EF" w:rsidP="001F16EF">
                  <w:pP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Pazartesi/09:00-10:30</w:t>
                  </w:r>
                </w:p>
                <w:p w:rsidR="00867696" w:rsidRPr="00A72B53" w:rsidRDefault="00867696" w:rsidP="00867696">
                  <w:pPr>
                    <w:rPr>
                      <w:color w:val="365F91" w:themeColor="accent1" w:themeShade="BF"/>
                    </w:rPr>
                  </w:pPr>
                </w:p>
              </w:txbxContent>
            </v:textbox>
          </v:rect>
        </w:pict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196121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noProof/>
          <w:color w:val="FF0000"/>
          <w:sz w:val="24"/>
          <w:szCs w:val="24"/>
          <w:lang w:eastAsia="tr-T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229235</wp:posOffset>
            </wp:positionV>
            <wp:extent cx="1466850" cy="1447800"/>
            <wp:effectExtent l="19050" t="0" r="0" b="0"/>
            <wp:wrapNone/>
            <wp:docPr id="2" name="Resim 4" descr="phone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ne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A87559" w:rsidRDefault="00A87559" w:rsidP="00231C07">
      <w:pPr>
        <w:tabs>
          <w:tab w:val="center" w:pos="5233"/>
          <w:tab w:val="left" w:pos="7945"/>
        </w:tabs>
      </w:pPr>
    </w:p>
    <w:p w:rsidR="00231C07" w:rsidRDefault="00231C07" w:rsidP="00231C07">
      <w:pPr>
        <w:tabs>
          <w:tab w:val="center" w:pos="5233"/>
          <w:tab w:val="left" w:pos="7945"/>
        </w:tabs>
      </w:pPr>
    </w:p>
    <w:p w:rsidR="00A87559" w:rsidRPr="0066321E" w:rsidRDefault="00A87559" w:rsidP="002B74D1">
      <w:pPr>
        <w:tabs>
          <w:tab w:val="left" w:pos="2923"/>
        </w:tabs>
        <w:rPr>
          <w:rFonts w:asciiTheme="majorHAnsi" w:hAnsiTheme="majorHAnsi"/>
          <w:color w:val="0F243E" w:themeColor="text2" w:themeShade="80"/>
        </w:rPr>
      </w:pPr>
    </w:p>
    <w:sectPr w:rsidR="00A87559" w:rsidRPr="0066321E" w:rsidSect="006F4271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CAD" w:rsidRDefault="00280CAD" w:rsidP="009451F3">
      <w:pPr>
        <w:spacing w:after="0" w:line="240" w:lineRule="auto"/>
      </w:pPr>
      <w:r>
        <w:separator/>
      </w:r>
    </w:p>
  </w:endnote>
  <w:endnote w:type="continuationSeparator" w:id="0">
    <w:p w:rsidR="00280CAD" w:rsidRDefault="00280CAD" w:rsidP="0094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F3" w:rsidRDefault="002F768C">
    <w:pPr>
      <w:pStyle w:val="Altbilgi"/>
    </w:pPr>
    <w:r>
      <w:rPr>
        <w:noProof/>
        <w:lang w:eastAsia="tr-TR"/>
      </w:rPr>
      <w:pict>
        <v:rect id="Rectangle 1" o:spid="_x0000_s2049" style="position:absolute;margin-left:-71.95pt;margin-top:-19.8pt;width:637.45pt;height:75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" fillcolor="#2a4b78" stroked="f" strokeweight="1pt">
          <v:textbox style="mso-next-textbox:#Rectangle 1" inset="0,4mm,1mm,2mm">
            <w:txbxContent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 YENİ BİLİM 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>KOLEJİ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00497A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</w:t>
                </w: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Pr="002F046D">
                  <w:rPr>
                    <w:color w:val="FFFFFF" w:themeColor="background1"/>
                    <w:sz w:val="20"/>
                  </w:rPr>
                  <w:t>Tel:  0312 370 08 00 / 0546 492 45 46</w:t>
                </w:r>
                <w:r>
                  <w:rPr>
                    <w:color w:val="FFFFFF" w:themeColor="background1"/>
                    <w:sz w:val="20"/>
                  </w:rPr>
                  <w:t xml:space="preserve">         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proofErr w:type="spellStart"/>
                <w:r w:rsidR="000B170F" w:rsidRPr="002F046D">
                  <w:rPr>
                    <w:color w:val="FFFFFF" w:themeColor="background1"/>
                    <w:sz w:val="20"/>
                  </w:rPr>
                  <w:t>Fax</w:t>
                </w:r>
                <w:proofErr w:type="spellEnd"/>
                <w:r w:rsidR="000B170F" w:rsidRPr="002F046D">
                  <w:rPr>
                    <w:color w:val="FFFFFF" w:themeColor="background1"/>
                    <w:sz w:val="20"/>
                  </w:rPr>
                  <w:t xml:space="preserve">: </w:t>
                </w:r>
                <w:r w:rsidRPr="002F046D">
                  <w:rPr>
                    <w:color w:val="FFFFFF" w:themeColor="background1"/>
                    <w:sz w:val="20"/>
                  </w:rPr>
                  <w:t>0312 370 08 01</w:t>
                </w:r>
              </w:p>
              <w:p w:rsidR="009451F3" w:rsidRPr="002521F2" w:rsidRDefault="009451F3" w:rsidP="009451F3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CAD" w:rsidRDefault="00280CAD" w:rsidP="009451F3">
      <w:pPr>
        <w:spacing w:after="0" w:line="240" w:lineRule="auto"/>
      </w:pPr>
      <w:r>
        <w:separator/>
      </w:r>
    </w:p>
  </w:footnote>
  <w:footnote w:type="continuationSeparator" w:id="0">
    <w:p w:rsidR="00280CAD" w:rsidRDefault="00280CAD" w:rsidP="00945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349F"/>
    <w:multiLevelType w:val="hybridMultilevel"/>
    <w:tmpl w:val="9FA27652"/>
    <w:lvl w:ilvl="0" w:tplc="D55E1C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F476A"/>
    <w:multiLevelType w:val="hybridMultilevel"/>
    <w:tmpl w:val="C2A49078"/>
    <w:lvl w:ilvl="0" w:tplc="D3168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55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0DF8"/>
    <w:rsid w:val="0000159B"/>
    <w:rsid w:val="0000497A"/>
    <w:rsid w:val="0001755D"/>
    <w:rsid w:val="00030AAB"/>
    <w:rsid w:val="000320D2"/>
    <w:rsid w:val="00053C36"/>
    <w:rsid w:val="00061F54"/>
    <w:rsid w:val="00063C06"/>
    <w:rsid w:val="000667D2"/>
    <w:rsid w:val="00071305"/>
    <w:rsid w:val="000820CE"/>
    <w:rsid w:val="000B0D78"/>
    <w:rsid w:val="000B170F"/>
    <w:rsid w:val="000B48C9"/>
    <w:rsid w:val="000C6F6C"/>
    <w:rsid w:val="000E0FBA"/>
    <w:rsid w:val="000E79EA"/>
    <w:rsid w:val="000F7504"/>
    <w:rsid w:val="00111384"/>
    <w:rsid w:val="00121688"/>
    <w:rsid w:val="001470DC"/>
    <w:rsid w:val="0015192D"/>
    <w:rsid w:val="00155E58"/>
    <w:rsid w:val="00196121"/>
    <w:rsid w:val="001A3530"/>
    <w:rsid w:val="001B2B8C"/>
    <w:rsid w:val="001D2BCC"/>
    <w:rsid w:val="001D6990"/>
    <w:rsid w:val="001E5CEF"/>
    <w:rsid w:val="001F011B"/>
    <w:rsid w:val="001F16EF"/>
    <w:rsid w:val="002052A9"/>
    <w:rsid w:val="00212D26"/>
    <w:rsid w:val="00215D00"/>
    <w:rsid w:val="00231C07"/>
    <w:rsid w:val="002323C1"/>
    <w:rsid w:val="00234F59"/>
    <w:rsid w:val="00236650"/>
    <w:rsid w:val="00246BC4"/>
    <w:rsid w:val="002477A7"/>
    <w:rsid w:val="0025050C"/>
    <w:rsid w:val="00260E01"/>
    <w:rsid w:val="002612C7"/>
    <w:rsid w:val="0026675D"/>
    <w:rsid w:val="00271E89"/>
    <w:rsid w:val="00274330"/>
    <w:rsid w:val="00280CAD"/>
    <w:rsid w:val="002A3250"/>
    <w:rsid w:val="002A3A3B"/>
    <w:rsid w:val="002B74D1"/>
    <w:rsid w:val="002C007D"/>
    <w:rsid w:val="002C0F95"/>
    <w:rsid w:val="002D0AEA"/>
    <w:rsid w:val="002E654C"/>
    <w:rsid w:val="002F0BAC"/>
    <w:rsid w:val="002F768C"/>
    <w:rsid w:val="00303C18"/>
    <w:rsid w:val="0031035C"/>
    <w:rsid w:val="003165BD"/>
    <w:rsid w:val="00320411"/>
    <w:rsid w:val="00325144"/>
    <w:rsid w:val="00336E46"/>
    <w:rsid w:val="00341AD4"/>
    <w:rsid w:val="003563C9"/>
    <w:rsid w:val="0036090F"/>
    <w:rsid w:val="00370638"/>
    <w:rsid w:val="003712CE"/>
    <w:rsid w:val="0039066C"/>
    <w:rsid w:val="00396E4C"/>
    <w:rsid w:val="003B215A"/>
    <w:rsid w:val="003C0E72"/>
    <w:rsid w:val="003E7902"/>
    <w:rsid w:val="003F4672"/>
    <w:rsid w:val="00401E49"/>
    <w:rsid w:val="00412EBA"/>
    <w:rsid w:val="004315F3"/>
    <w:rsid w:val="00432C4A"/>
    <w:rsid w:val="004353AE"/>
    <w:rsid w:val="004370B2"/>
    <w:rsid w:val="004377B8"/>
    <w:rsid w:val="004450D6"/>
    <w:rsid w:val="0046621C"/>
    <w:rsid w:val="0047490F"/>
    <w:rsid w:val="00482F59"/>
    <w:rsid w:val="00484798"/>
    <w:rsid w:val="00494DFB"/>
    <w:rsid w:val="004B494E"/>
    <w:rsid w:val="004C68AC"/>
    <w:rsid w:val="004F4781"/>
    <w:rsid w:val="00536769"/>
    <w:rsid w:val="005376D8"/>
    <w:rsid w:val="00543175"/>
    <w:rsid w:val="00566026"/>
    <w:rsid w:val="00566267"/>
    <w:rsid w:val="0057214A"/>
    <w:rsid w:val="00581DCF"/>
    <w:rsid w:val="005B007E"/>
    <w:rsid w:val="005B1BEC"/>
    <w:rsid w:val="005B6614"/>
    <w:rsid w:val="005C157A"/>
    <w:rsid w:val="005C1C93"/>
    <w:rsid w:val="005C1DED"/>
    <w:rsid w:val="005D1498"/>
    <w:rsid w:val="005D31E7"/>
    <w:rsid w:val="005E6A78"/>
    <w:rsid w:val="00601E5C"/>
    <w:rsid w:val="006125EE"/>
    <w:rsid w:val="0062374D"/>
    <w:rsid w:val="00650808"/>
    <w:rsid w:val="006552B2"/>
    <w:rsid w:val="0066321E"/>
    <w:rsid w:val="00664786"/>
    <w:rsid w:val="00665CE4"/>
    <w:rsid w:val="00676E4D"/>
    <w:rsid w:val="0069550F"/>
    <w:rsid w:val="00695B3A"/>
    <w:rsid w:val="00697EA7"/>
    <w:rsid w:val="006B1967"/>
    <w:rsid w:val="006B2B6B"/>
    <w:rsid w:val="006C33E9"/>
    <w:rsid w:val="006E3363"/>
    <w:rsid w:val="006F4271"/>
    <w:rsid w:val="006F5D90"/>
    <w:rsid w:val="00740EE5"/>
    <w:rsid w:val="00754E56"/>
    <w:rsid w:val="00760AB6"/>
    <w:rsid w:val="007727FE"/>
    <w:rsid w:val="007915F8"/>
    <w:rsid w:val="00794958"/>
    <w:rsid w:val="007A3779"/>
    <w:rsid w:val="007A6693"/>
    <w:rsid w:val="007B0BFC"/>
    <w:rsid w:val="007B4872"/>
    <w:rsid w:val="007B50C4"/>
    <w:rsid w:val="007C61A7"/>
    <w:rsid w:val="007E1C59"/>
    <w:rsid w:val="007E659B"/>
    <w:rsid w:val="007F58BC"/>
    <w:rsid w:val="00801D45"/>
    <w:rsid w:val="008020E7"/>
    <w:rsid w:val="0080634A"/>
    <w:rsid w:val="00825256"/>
    <w:rsid w:val="00853077"/>
    <w:rsid w:val="00860DF8"/>
    <w:rsid w:val="00862369"/>
    <w:rsid w:val="00862744"/>
    <w:rsid w:val="00867696"/>
    <w:rsid w:val="008960A0"/>
    <w:rsid w:val="008D3394"/>
    <w:rsid w:val="008D5ED6"/>
    <w:rsid w:val="0091024F"/>
    <w:rsid w:val="00924F6E"/>
    <w:rsid w:val="0092504D"/>
    <w:rsid w:val="009451F3"/>
    <w:rsid w:val="009463D1"/>
    <w:rsid w:val="009471B4"/>
    <w:rsid w:val="0095682A"/>
    <w:rsid w:val="0096492B"/>
    <w:rsid w:val="00971225"/>
    <w:rsid w:val="0097162D"/>
    <w:rsid w:val="00971F19"/>
    <w:rsid w:val="00972EB4"/>
    <w:rsid w:val="0098452C"/>
    <w:rsid w:val="009900BA"/>
    <w:rsid w:val="0099576D"/>
    <w:rsid w:val="009A41FF"/>
    <w:rsid w:val="009A64A1"/>
    <w:rsid w:val="009A75EF"/>
    <w:rsid w:val="009C2555"/>
    <w:rsid w:val="009E5552"/>
    <w:rsid w:val="009E58D6"/>
    <w:rsid w:val="009F2855"/>
    <w:rsid w:val="00A06F21"/>
    <w:rsid w:val="00A359C1"/>
    <w:rsid w:val="00A56547"/>
    <w:rsid w:val="00A663DD"/>
    <w:rsid w:val="00A81583"/>
    <w:rsid w:val="00A87559"/>
    <w:rsid w:val="00A8760D"/>
    <w:rsid w:val="00A92396"/>
    <w:rsid w:val="00AA0540"/>
    <w:rsid w:val="00AB094B"/>
    <w:rsid w:val="00AC14A5"/>
    <w:rsid w:val="00AD6403"/>
    <w:rsid w:val="00AE7B2C"/>
    <w:rsid w:val="00B011E3"/>
    <w:rsid w:val="00B06FDA"/>
    <w:rsid w:val="00B1226A"/>
    <w:rsid w:val="00B13B73"/>
    <w:rsid w:val="00B248D7"/>
    <w:rsid w:val="00B56AD6"/>
    <w:rsid w:val="00B672C6"/>
    <w:rsid w:val="00B84E99"/>
    <w:rsid w:val="00B85EC8"/>
    <w:rsid w:val="00B947C5"/>
    <w:rsid w:val="00BA3791"/>
    <w:rsid w:val="00BA7ECE"/>
    <w:rsid w:val="00BD1502"/>
    <w:rsid w:val="00BE2A46"/>
    <w:rsid w:val="00BE659A"/>
    <w:rsid w:val="00BF4B05"/>
    <w:rsid w:val="00C10263"/>
    <w:rsid w:val="00C12A9E"/>
    <w:rsid w:val="00C34B6D"/>
    <w:rsid w:val="00C35838"/>
    <w:rsid w:val="00C612A5"/>
    <w:rsid w:val="00C86504"/>
    <w:rsid w:val="00C95E94"/>
    <w:rsid w:val="00CA7B91"/>
    <w:rsid w:val="00CB30BE"/>
    <w:rsid w:val="00CF41B7"/>
    <w:rsid w:val="00CF44EA"/>
    <w:rsid w:val="00D33917"/>
    <w:rsid w:val="00D36B3A"/>
    <w:rsid w:val="00D40CFC"/>
    <w:rsid w:val="00D56527"/>
    <w:rsid w:val="00D62E41"/>
    <w:rsid w:val="00D82F09"/>
    <w:rsid w:val="00D877D7"/>
    <w:rsid w:val="00D9171A"/>
    <w:rsid w:val="00DB1833"/>
    <w:rsid w:val="00DB1A33"/>
    <w:rsid w:val="00DB4963"/>
    <w:rsid w:val="00DC0A62"/>
    <w:rsid w:val="00DC6C0E"/>
    <w:rsid w:val="00DF5D61"/>
    <w:rsid w:val="00E46546"/>
    <w:rsid w:val="00E959BE"/>
    <w:rsid w:val="00EA344F"/>
    <w:rsid w:val="00EC28A0"/>
    <w:rsid w:val="00EC3428"/>
    <w:rsid w:val="00EC3729"/>
    <w:rsid w:val="00ED5A1E"/>
    <w:rsid w:val="00ED5FFE"/>
    <w:rsid w:val="00EE571E"/>
    <w:rsid w:val="00F00643"/>
    <w:rsid w:val="00F1470A"/>
    <w:rsid w:val="00F16432"/>
    <w:rsid w:val="00F4718A"/>
    <w:rsid w:val="00F507FB"/>
    <w:rsid w:val="00F55B58"/>
    <w:rsid w:val="00F6709D"/>
    <w:rsid w:val="00F86A27"/>
    <w:rsid w:val="00FA0831"/>
    <w:rsid w:val="00FA1CE1"/>
    <w:rsid w:val="00FA22B6"/>
    <w:rsid w:val="00FB2721"/>
    <w:rsid w:val="00FB646F"/>
    <w:rsid w:val="00FC7A21"/>
    <w:rsid w:val="00FF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DF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60DF8"/>
    <w:pPr>
      <w:ind w:left="720"/>
      <w:contextualSpacing/>
    </w:pPr>
  </w:style>
  <w:style w:type="paragraph" w:styleId="AralkYok">
    <w:name w:val="No Spacing"/>
    <w:uiPriority w:val="1"/>
    <w:qFormat/>
    <w:rsid w:val="00860DF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451F3"/>
  </w:style>
  <w:style w:type="paragraph" w:styleId="Altbilgi">
    <w:name w:val="footer"/>
    <w:basedOn w:val="Normal"/>
    <w:link w:val="Al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451F3"/>
  </w:style>
  <w:style w:type="table" w:styleId="TabloKlavuzu">
    <w:name w:val="Table Grid"/>
    <w:basedOn w:val="NormalTablo"/>
    <w:uiPriority w:val="59"/>
    <w:rsid w:val="006F4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1B370-D0D8-436D-B846-2D46B36E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53</cp:revision>
  <dcterms:created xsi:type="dcterms:W3CDTF">2018-09-24T06:34:00Z</dcterms:created>
  <dcterms:modified xsi:type="dcterms:W3CDTF">2018-10-31T12:43:00Z</dcterms:modified>
</cp:coreProperties>
</file>